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45" w:rsidRDefault="00476F45" w:rsidP="00476F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 В</w:t>
      </w:r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476F45" w:rsidRPr="008F6C62" w:rsidRDefault="00476F45" w:rsidP="00476F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851" w:type="dxa"/>
        <w:tblLayout w:type="fixed"/>
        <w:tblLook w:val="04A0"/>
      </w:tblPr>
      <w:tblGrid>
        <w:gridCol w:w="513"/>
        <w:gridCol w:w="787"/>
        <w:gridCol w:w="1643"/>
        <w:gridCol w:w="1843"/>
        <w:gridCol w:w="2268"/>
        <w:gridCol w:w="2410"/>
        <w:gridCol w:w="5387"/>
      </w:tblGrid>
      <w:tr w:rsidR="00476F45" w:rsidTr="00C6139C">
        <w:tc>
          <w:tcPr>
            <w:tcW w:w="513" w:type="dxa"/>
            <w:vMerge w:val="restart"/>
            <w:textDirection w:val="btLr"/>
          </w:tcPr>
          <w:p w:rsidR="00476F45" w:rsidRDefault="00476F45" w:rsidP="00C613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  07.05.2020</w:t>
            </w:r>
          </w:p>
        </w:tc>
        <w:tc>
          <w:tcPr>
            <w:tcW w:w="787" w:type="dxa"/>
          </w:tcPr>
          <w:p w:rsidR="00476F45" w:rsidRDefault="00476F45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43" w:type="dxa"/>
          </w:tcPr>
          <w:p w:rsidR="00476F45" w:rsidRDefault="00476F45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476F45" w:rsidRDefault="00476F45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476F45" w:rsidRPr="00434ED2" w:rsidRDefault="00476F45" w:rsidP="00C613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410" w:type="dxa"/>
          </w:tcPr>
          <w:p w:rsidR="00476F45" w:rsidRDefault="00476F45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76F45" w:rsidRPr="00434ED2" w:rsidRDefault="00476F45" w:rsidP="00C613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5387" w:type="dxa"/>
          </w:tcPr>
          <w:p w:rsidR="00476F45" w:rsidRDefault="00476F45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76F45" w:rsidTr="00C6139C">
        <w:tc>
          <w:tcPr>
            <w:tcW w:w="513" w:type="dxa"/>
            <w:vMerge/>
          </w:tcPr>
          <w:p w:rsidR="00476F45" w:rsidRDefault="00476F45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476F45" w:rsidRPr="00434ED2" w:rsidRDefault="00476F45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476F45" w:rsidRPr="00434ED2" w:rsidRDefault="00476F45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3" w:type="dxa"/>
          </w:tcPr>
          <w:p w:rsidR="00476F45" w:rsidRDefault="00476F45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</w:t>
            </w:r>
          </w:p>
          <w:p w:rsidR="00476F45" w:rsidRPr="00434ED2" w:rsidRDefault="00476F45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2268" w:type="dxa"/>
          </w:tcPr>
          <w:p w:rsidR="00476F45" w:rsidRDefault="00476F45" w:rsidP="00C613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Св. этика</w:t>
            </w:r>
          </w:p>
          <w:p w:rsidR="00476F45" w:rsidRPr="00A275E4" w:rsidRDefault="00476F45" w:rsidP="00C613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Т.Н.</w:t>
            </w:r>
          </w:p>
        </w:tc>
        <w:tc>
          <w:tcPr>
            <w:tcW w:w="2410" w:type="dxa"/>
          </w:tcPr>
          <w:p w:rsidR="00476F45" w:rsidRPr="007D4FFF" w:rsidRDefault="00476F45" w:rsidP="00C6139C">
            <w:pPr>
              <w:pStyle w:val="a4"/>
              <w:rPr>
                <w:rFonts w:ascii="Times New Roman" w:hAnsi="Times New Roman"/>
              </w:rPr>
            </w:pPr>
            <w:r>
              <w:rPr>
                <w:shd w:val="clear" w:color="auto" w:fill="FFFFFF"/>
              </w:rPr>
              <w:t> </w:t>
            </w:r>
            <w:r w:rsidRPr="007D4FFF">
              <w:rPr>
                <w:rFonts w:ascii="Times New Roman" w:hAnsi="Times New Roman"/>
              </w:rPr>
              <w:t>Учись учиться.</w:t>
            </w:r>
          </w:p>
        </w:tc>
        <w:tc>
          <w:tcPr>
            <w:tcW w:w="5387" w:type="dxa"/>
          </w:tcPr>
          <w:p w:rsidR="00476F45" w:rsidRPr="00D262D2" w:rsidRDefault="00476F45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2D2">
              <w:rPr>
                <w:rFonts w:ascii="Times New Roman" w:hAnsi="Times New Roman" w:cs="Times New Roman"/>
              </w:rPr>
              <w:t>Youtube:</w:t>
            </w:r>
          </w:p>
          <w:p w:rsidR="00476F45" w:rsidRPr="009A4D96" w:rsidRDefault="0029112B" w:rsidP="00C6139C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tgtFrame="_blank" w:tooltip="Поделиться ссылкой" w:history="1">
              <w:r w:rsidR="00476F45" w:rsidRPr="007D4FFF">
                <w:rPr>
                  <w:rFonts w:ascii="Arial" w:hAnsi="Arial" w:cs="Arial"/>
                  <w:color w:val="0000FF"/>
                  <w:spacing w:val="15"/>
                  <w:szCs w:val="56"/>
                  <w:u w:val="single"/>
                </w:rPr>
                <w:t>https://youtu.be/Ne91-dBJkp8</w:t>
              </w:r>
            </w:hyperlink>
            <w:r w:rsidR="00476F45">
              <w:t xml:space="preserve"> </w:t>
            </w:r>
            <w:r w:rsidR="00476F45" w:rsidRPr="002A0FDF">
              <w:t xml:space="preserve"> </w:t>
            </w:r>
          </w:p>
        </w:tc>
      </w:tr>
      <w:tr w:rsidR="00476F45" w:rsidTr="00C6139C">
        <w:tc>
          <w:tcPr>
            <w:tcW w:w="513" w:type="dxa"/>
            <w:vMerge/>
          </w:tcPr>
          <w:p w:rsidR="00476F45" w:rsidRDefault="00476F45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</w:tcPr>
          <w:p w:rsidR="00476F45" w:rsidRPr="00434ED2" w:rsidRDefault="00476F45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vMerge w:val="restart"/>
          </w:tcPr>
          <w:p w:rsidR="00476F45" w:rsidRPr="00434ED2" w:rsidRDefault="00476F45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6F45" w:rsidRPr="00434ED2" w:rsidRDefault="00476F45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6F45" w:rsidRDefault="00476F45" w:rsidP="00C613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476F45" w:rsidRPr="008F6C62" w:rsidRDefault="00476F45" w:rsidP="00C613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2410" w:type="dxa"/>
          </w:tcPr>
          <w:p w:rsidR="00476F45" w:rsidRDefault="00476F45" w:rsidP="00C6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462">
              <w:rPr>
                <w:rFonts w:ascii="Times New Roman" w:hAnsi="Times New Roman" w:cs="Times New Roman"/>
              </w:rPr>
              <w:t>Путешествие и отдых.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462">
              <w:rPr>
                <w:rFonts w:ascii="Times New Roman" w:hAnsi="Times New Roman" w:cs="Times New Roman"/>
              </w:rPr>
              <w:t>Как взять на прокат велосипед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76F45" w:rsidRPr="00771CDE" w:rsidRDefault="00476F45" w:rsidP="00C6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476F45" w:rsidRPr="00B2097C" w:rsidRDefault="00476F45" w:rsidP="00C6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0A7">
              <w:rPr>
                <w:rFonts w:ascii="Times New Roman" w:hAnsi="Times New Roman" w:cs="Times New Roman"/>
              </w:rPr>
              <w:t>Учебник Spotlight 5</w:t>
            </w:r>
          </w:p>
        </w:tc>
      </w:tr>
      <w:tr w:rsidR="00476F45" w:rsidTr="00C6139C">
        <w:tc>
          <w:tcPr>
            <w:tcW w:w="513" w:type="dxa"/>
            <w:vMerge/>
          </w:tcPr>
          <w:p w:rsidR="00476F45" w:rsidRDefault="00476F45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476F45" w:rsidRDefault="00476F45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76F45" w:rsidRDefault="00476F45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8" w:type="dxa"/>
            <w:gridSpan w:val="4"/>
            <w:tcBorders>
              <w:top w:val="single" w:sz="4" w:space="0" w:color="auto"/>
            </w:tcBorders>
          </w:tcPr>
          <w:p w:rsidR="00476F45" w:rsidRPr="00961648" w:rsidRDefault="00476F45" w:rsidP="00C6139C">
            <w:pPr>
              <w:rPr>
                <w:rFonts w:ascii="Times New Roman" w:hAnsi="Times New Roman" w:cs="Times New Roman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476F45" w:rsidTr="00C6139C">
        <w:tc>
          <w:tcPr>
            <w:tcW w:w="513" w:type="dxa"/>
            <w:vMerge/>
          </w:tcPr>
          <w:p w:rsidR="00476F45" w:rsidRDefault="00476F45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476F45" w:rsidRDefault="00476F45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76F45" w:rsidRDefault="00476F45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6F45" w:rsidRDefault="00476F45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  <w:p w:rsidR="00476F45" w:rsidRPr="00434ED2" w:rsidRDefault="00476F45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76F45" w:rsidRDefault="00476F45" w:rsidP="00C613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476F45" w:rsidRPr="00997AC7" w:rsidRDefault="00476F45" w:rsidP="00C613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2410" w:type="dxa"/>
          </w:tcPr>
          <w:p w:rsidR="00476F45" w:rsidRPr="00476F45" w:rsidRDefault="00476F45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45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</w:t>
            </w:r>
          </w:p>
        </w:tc>
        <w:tc>
          <w:tcPr>
            <w:tcW w:w="5387" w:type="dxa"/>
          </w:tcPr>
          <w:p w:rsidR="00476F45" w:rsidRPr="00476F45" w:rsidRDefault="00476F45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4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476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76F45">
              <w:rPr>
                <w:rFonts w:ascii="Times New Roman" w:hAnsi="Times New Roman" w:cs="Times New Roman"/>
                <w:sz w:val="24"/>
                <w:szCs w:val="24"/>
              </w:rPr>
              <w:t>, в случае отсутствия подключения</w:t>
            </w:r>
            <w:r w:rsidRPr="00476F45">
              <w:rPr>
                <w:sz w:val="24"/>
                <w:szCs w:val="24"/>
              </w:rPr>
              <w:t xml:space="preserve"> </w:t>
            </w:r>
            <w:r w:rsidRPr="00476F45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прикрепленного файла в АСУ РСО</w:t>
            </w:r>
          </w:p>
        </w:tc>
      </w:tr>
      <w:tr w:rsidR="00476F45" w:rsidTr="00C6139C">
        <w:tc>
          <w:tcPr>
            <w:tcW w:w="513" w:type="dxa"/>
            <w:vMerge/>
          </w:tcPr>
          <w:p w:rsidR="00476F45" w:rsidRDefault="00476F45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476F45" w:rsidRPr="00434ED2" w:rsidRDefault="00476F45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476F45" w:rsidRPr="00434ED2" w:rsidRDefault="00476F45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3" w:type="dxa"/>
          </w:tcPr>
          <w:p w:rsidR="00476F45" w:rsidRPr="00434ED2" w:rsidRDefault="00476F45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2268" w:type="dxa"/>
          </w:tcPr>
          <w:p w:rsidR="00476F45" w:rsidRDefault="00476F45" w:rsidP="00C613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476F45" w:rsidRPr="00494576" w:rsidRDefault="00476F45" w:rsidP="00C613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2410" w:type="dxa"/>
          </w:tcPr>
          <w:p w:rsidR="00476F45" w:rsidRPr="003A751E" w:rsidRDefault="00476F45" w:rsidP="00C6139C">
            <w:pPr>
              <w:rPr>
                <w:rFonts w:ascii="Times New Roman" w:hAnsi="Times New Roman" w:cs="Times New Roman"/>
              </w:rPr>
            </w:pPr>
            <w:r w:rsidRPr="003A751E">
              <w:rPr>
                <w:rFonts w:ascii="Times New Roman" w:hAnsi="Times New Roman" w:cs="Times New Roman"/>
              </w:rPr>
              <w:t>Мягкий знак после шипящих в глаголах 2-ого лица единственного числа</w:t>
            </w:r>
          </w:p>
        </w:tc>
        <w:tc>
          <w:tcPr>
            <w:tcW w:w="5387" w:type="dxa"/>
          </w:tcPr>
          <w:p w:rsidR="00476F45" w:rsidRDefault="00476F45" w:rsidP="00C6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параграф 121, стр. 130 правило прочитать, выписать в тетрадь для правил и выучить.</w:t>
            </w:r>
          </w:p>
          <w:p w:rsidR="00476F45" w:rsidRPr="00CE2F5A" w:rsidRDefault="00476F45" w:rsidP="00C6139C">
            <w:pPr>
              <w:rPr>
                <w:rFonts w:ascii="Times New Roman" w:hAnsi="Times New Roman" w:cs="Times New Roman"/>
              </w:rPr>
            </w:pPr>
            <w:r w:rsidRPr="00CE2F5A">
              <w:rPr>
                <w:rFonts w:ascii="Times New Roman" w:hAnsi="Times New Roman" w:cs="Times New Roman"/>
              </w:rPr>
              <w:t>Затем выполните:</w:t>
            </w:r>
          </w:p>
          <w:p w:rsidR="00476F45" w:rsidRPr="00CE2F5A" w:rsidRDefault="00476F45" w:rsidP="00C6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690, стр. 130 и упр. 691, стр. 131</w:t>
            </w:r>
            <w:r w:rsidRPr="00CE2F5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76F45" w:rsidTr="00C6139C">
        <w:tc>
          <w:tcPr>
            <w:tcW w:w="513" w:type="dxa"/>
            <w:vMerge/>
          </w:tcPr>
          <w:p w:rsidR="00476F45" w:rsidRDefault="00476F45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8" w:type="dxa"/>
            <w:gridSpan w:val="6"/>
            <w:tcBorders>
              <w:right w:val="single" w:sz="4" w:space="0" w:color="auto"/>
            </w:tcBorders>
          </w:tcPr>
          <w:p w:rsidR="00476F45" w:rsidRPr="00434ED2" w:rsidRDefault="00476F45" w:rsidP="00C61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476F45" w:rsidTr="00C6139C">
        <w:trPr>
          <w:trHeight w:val="495"/>
        </w:trPr>
        <w:tc>
          <w:tcPr>
            <w:tcW w:w="513" w:type="dxa"/>
            <w:vMerge/>
          </w:tcPr>
          <w:p w:rsidR="00476F45" w:rsidRDefault="00476F45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476F45" w:rsidRPr="00434ED2" w:rsidRDefault="00476F45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476F45" w:rsidRPr="00434ED2" w:rsidRDefault="00476F45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3" w:type="dxa"/>
          </w:tcPr>
          <w:p w:rsidR="00476F45" w:rsidRPr="00434ED2" w:rsidRDefault="00476F45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2268" w:type="dxa"/>
          </w:tcPr>
          <w:p w:rsidR="00476F45" w:rsidRDefault="00476F45" w:rsidP="00C6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76F45" w:rsidRPr="00854B8A" w:rsidRDefault="00476F45" w:rsidP="00C6139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Ковшова М.Н..</w:t>
            </w:r>
          </w:p>
        </w:tc>
        <w:tc>
          <w:tcPr>
            <w:tcW w:w="2410" w:type="dxa"/>
          </w:tcPr>
          <w:p w:rsidR="00476F45" w:rsidRPr="00434ED2" w:rsidRDefault="00476F45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 и пирамида.</w:t>
            </w:r>
          </w:p>
        </w:tc>
        <w:tc>
          <w:tcPr>
            <w:tcW w:w="5387" w:type="dxa"/>
          </w:tcPr>
          <w:p w:rsidR="00476F45" w:rsidRDefault="00476F45" w:rsidP="00C61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192 № 684, 685</w:t>
            </w:r>
          </w:p>
          <w:p w:rsidR="00476F45" w:rsidRPr="00434ED2" w:rsidRDefault="00476F45" w:rsidP="00C61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45" w:rsidTr="00C6139C">
        <w:tc>
          <w:tcPr>
            <w:tcW w:w="513" w:type="dxa"/>
            <w:vMerge/>
          </w:tcPr>
          <w:p w:rsidR="00476F45" w:rsidRDefault="00476F45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476F45" w:rsidRPr="00434ED2" w:rsidRDefault="00476F45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476F45" w:rsidRPr="00434ED2" w:rsidRDefault="00476F45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3" w:type="dxa"/>
          </w:tcPr>
          <w:p w:rsidR="00476F45" w:rsidRPr="00434ED2" w:rsidRDefault="00476F45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2268" w:type="dxa"/>
          </w:tcPr>
          <w:p w:rsidR="00476F45" w:rsidRDefault="00476F45" w:rsidP="00C613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476F45" w:rsidRPr="008F6C62" w:rsidRDefault="00476F45" w:rsidP="00C613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2410" w:type="dxa"/>
          </w:tcPr>
          <w:p w:rsidR="00476F45" w:rsidRPr="009250F6" w:rsidRDefault="00476F45" w:rsidP="00C6139C">
            <w:pPr>
              <w:rPr>
                <w:rFonts w:ascii="Times New Roman" w:hAnsi="Times New Roman" w:cs="Times New Roman"/>
              </w:rPr>
            </w:pPr>
            <w:r w:rsidRPr="009250F6">
              <w:rPr>
                <w:rFonts w:ascii="Times New Roman" w:hAnsi="Times New Roman" w:cs="Times New Roman"/>
              </w:rPr>
              <w:t>Д.Дефо. Роман «Робинзон Крузо». Гимн неисчерпаемым возможностям человека</w:t>
            </w:r>
          </w:p>
        </w:tc>
        <w:tc>
          <w:tcPr>
            <w:tcW w:w="5387" w:type="dxa"/>
          </w:tcPr>
          <w:p w:rsidR="00476F45" w:rsidRDefault="00476F45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9250F6">
              <w:rPr>
                <w:rFonts w:ascii="Times New Roman" w:hAnsi="Times New Roman" w:cs="Times New Roman"/>
              </w:rPr>
              <w:t>Д.Дефо</w:t>
            </w:r>
            <w:r>
              <w:rPr>
                <w:rFonts w:ascii="Times New Roman" w:hAnsi="Times New Roman" w:cs="Times New Roman"/>
              </w:rPr>
              <w:t>. Рассказ о писателе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199-200) прочитать. </w:t>
            </w:r>
          </w:p>
          <w:p w:rsidR="00476F45" w:rsidRDefault="00476F45" w:rsidP="00C6139C">
            <w:pPr>
              <w:rPr>
                <w:rFonts w:ascii="Times New Roman" w:hAnsi="Times New Roman" w:cs="Times New Roman"/>
              </w:rPr>
            </w:pPr>
            <w:r w:rsidRPr="004F3A03">
              <w:rPr>
                <w:rFonts w:ascii="Times New Roman" w:hAnsi="Times New Roman" w:cs="Times New Roman"/>
              </w:rPr>
              <w:t>Затем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76F45" w:rsidRDefault="00476F45" w:rsidP="00C6139C">
            <w:pPr>
              <w:rPr>
                <w:rFonts w:ascii="Times New Roman" w:hAnsi="Times New Roman" w:cs="Times New Roman"/>
              </w:rPr>
            </w:pPr>
            <w:r w:rsidRPr="009250F6">
              <w:rPr>
                <w:rFonts w:ascii="Times New Roman" w:hAnsi="Times New Roman" w:cs="Times New Roman"/>
              </w:rPr>
              <w:t>«Робинзон Крузо»</w:t>
            </w:r>
            <w:r>
              <w:rPr>
                <w:rFonts w:ascii="Times New Roman" w:hAnsi="Times New Roman" w:cs="Times New Roman"/>
              </w:rPr>
              <w:t xml:space="preserve"> (стр. 200-212) – прочитать.</w:t>
            </w:r>
          </w:p>
          <w:p w:rsidR="00476F45" w:rsidRPr="0098076B" w:rsidRDefault="00476F45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«Размышляем о прочитанном» (стр. 213) отвечать устно.</w:t>
            </w:r>
          </w:p>
        </w:tc>
      </w:tr>
    </w:tbl>
    <w:p w:rsidR="00476F45" w:rsidRPr="00434ED2" w:rsidRDefault="00476F45" w:rsidP="00476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F45" w:rsidRDefault="00476F45" w:rsidP="00476F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1DB" w:rsidRDefault="00EA51DB"/>
    <w:sectPr w:rsidR="00EA51DB" w:rsidSect="002B415E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6F45"/>
    <w:rsid w:val="0029112B"/>
    <w:rsid w:val="002B415E"/>
    <w:rsid w:val="00476F45"/>
    <w:rsid w:val="00EA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6F4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e91-dBJkp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2020-05-04T07:19:00Z</dcterms:created>
  <dcterms:modified xsi:type="dcterms:W3CDTF">2020-05-04T07:35:00Z</dcterms:modified>
</cp:coreProperties>
</file>