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910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2"/>
        <w:gridCol w:w="402"/>
        <w:gridCol w:w="894"/>
        <w:gridCol w:w="1275"/>
        <w:gridCol w:w="1276"/>
        <w:gridCol w:w="2552"/>
        <w:gridCol w:w="6237"/>
        <w:gridCol w:w="1778"/>
      </w:tblGrid>
      <w:tr w:rsidR="00FC5E2D" w:rsidRPr="00E03ACA" w:rsidTr="00E03ACA">
        <w:trPr>
          <w:cantSplit/>
          <w:trHeight w:val="1134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E03ACA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14630" w:rsidRPr="00E03ACA" w:rsidTr="00E03ACA"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14630" w:rsidRPr="00E03ACA" w:rsidRDefault="00914630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Пятница 17.04.2020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14630" w:rsidRPr="00E03ACA" w:rsidRDefault="00914630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914630" w:rsidRPr="00E03ACA" w:rsidRDefault="00914630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03A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5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Артюхова «Саша – дразнилка» </w:t>
            </w:r>
          </w:p>
        </w:tc>
        <w:tc>
          <w:tcPr>
            <w:tcW w:w="6237" w:type="dxa"/>
          </w:tcPr>
          <w:p w:rsidR="00914630" w:rsidRPr="00E03ACA" w:rsidRDefault="00914630" w:rsidP="00E8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hAnsi="Times New Roman" w:cs="Times New Roman"/>
                <w:sz w:val="24"/>
                <w:szCs w:val="24"/>
              </w:rPr>
              <w:t>Учебник с. 9 – 10 – прочитай  и ответь на вопросы.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Ударные и безударные гласные </w:t>
            </w:r>
          </w:p>
        </w:tc>
        <w:tc>
          <w:tcPr>
            <w:tcW w:w="6237" w:type="dxa"/>
          </w:tcPr>
          <w:p w:rsidR="00914630" w:rsidRPr="00E03ACA" w:rsidRDefault="00914630" w:rsidP="00E03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(весь класс).</w:t>
            </w:r>
          </w:p>
          <w:p w:rsidR="00914630" w:rsidRPr="00E03ACA" w:rsidRDefault="00914630" w:rsidP="00E03A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71 № 18 (письменно, по заданию), с. 73 – ПРОВЕРЬ СЕБЯ (письменно).</w:t>
            </w:r>
          </w:p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слова КОРОВА и МОЛОКО в словарь словарных слов (выдели орфограммы, поставь ударение, раздели  на слоги и для переноса).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4" w:type="dxa"/>
            <w:gridSpan w:val="7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914630" w:rsidRPr="00E03AC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55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</w:t>
            </w:r>
          </w:p>
        </w:tc>
        <w:tc>
          <w:tcPr>
            <w:tcW w:w="6237" w:type="dxa"/>
          </w:tcPr>
          <w:p w:rsidR="00914630" w:rsidRPr="00E03ACA" w:rsidRDefault="00914630" w:rsidP="00E03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914630" w:rsidRPr="00E03ACA" w:rsidRDefault="00914630" w:rsidP="00E03A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с. 64 – 65 – прочитай параграф. 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</w:tcPr>
          <w:p w:rsidR="00914630" w:rsidRPr="00E03ACA" w:rsidRDefault="00914630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праздник «Пасха»</w:t>
            </w:r>
          </w:p>
        </w:tc>
        <w:tc>
          <w:tcPr>
            <w:tcW w:w="6237" w:type="dxa"/>
          </w:tcPr>
          <w:p w:rsidR="00914630" w:rsidRPr="00E03ACA" w:rsidRDefault="00914630" w:rsidP="00AB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hAnsi="Times New Roman" w:cs="Times New Roman"/>
                <w:sz w:val="24"/>
                <w:szCs w:val="24"/>
              </w:rPr>
              <w:t>Ознакомься с историей праздника</w:t>
            </w:r>
          </w:p>
          <w:p w:rsidR="00914630" w:rsidRPr="00E03ACA" w:rsidRDefault="00914630" w:rsidP="00AB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3A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https://kladraz.ru/prazdniki/drugie-prazdniki/pasha-istorija-pashi-dlja-detei.html</w:t>
              </w:r>
            </w:hyperlink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E81422" w:rsidRDefault="00E81422"/>
    <w:p w:rsidR="00E81422" w:rsidRDefault="00E81422" w:rsidP="00E81422">
      <w:pPr>
        <w:spacing w:after="200" w:line="276" w:lineRule="auto"/>
      </w:pPr>
    </w:p>
    <w:sectPr w:rsidR="00E81422" w:rsidSect="00E03A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3E7EC5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14630"/>
    <w:rsid w:val="009B62CB"/>
    <w:rsid w:val="00A12ADE"/>
    <w:rsid w:val="00A707D1"/>
    <w:rsid w:val="00AB76CD"/>
    <w:rsid w:val="00B665DE"/>
    <w:rsid w:val="00CB411B"/>
    <w:rsid w:val="00E01DF2"/>
    <w:rsid w:val="00E03ACA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ladraz.ru/prazdniki/drugie-prazdniki/pasha-istorija-pashi-dlja-det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FAE7-C14F-418C-9EBD-B6756159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2020-04-11T16:27:00Z</dcterms:created>
  <dcterms:modified xsi:type="dcterms:W3CDTF">2020-04-11T16:27:00Z</dcterms:modified>
</cp:coreProperties>
</file>